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25" w:rsidRDefault="008F4314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43925" w:rsidRDefault="0024392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43925" w:rsidRDefault="008F431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无锡市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政府开放月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活动实施方案</w:t>
      </w:r>
    </w:p>
    <w:p w:rsidR="00243925" w:rsidRDefault="0024392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243925" w:rsidRDefault="008F431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为进一步转变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行政机关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工作作风，提升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政府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服务效能，</w:t>
      </w:r>
      <w:r>
        <w:rPr>
          <w:rFonts w:ascii="Times New Roman" w:eastAsia="方正仿宋_GBK" w:hAnsi="Times New Roman" w:cs="Times New Roman"/>
          <w:sz w:val="32"/>
          <w:szCs w:val="32"/>
        </w:rPr>
        <w:t>推进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阳光、透明、开放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的服务型政府建设，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根据《无锡市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年度政务公开工作要点及任务分工》相关部署，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市政府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办公室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将于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月份在全市政府系统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组织开展以“锡政公开，锡望您来”为主题的政府开放月活动。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现制定活动方案如下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243925" w:rsidRDefault="008F4314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一、指导思想</w:t>
      </w:r>
    </w:p>
    <w:p w:rsidR="00243925" w:rsidRDefault="008F4314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以习近平新时代中国特色社会主义思想为指导，深入学习贯彻党的二十大精神，认真领会</w:t>
      </w:r>
      <w:r>
        <w:rPr>
          <w:rFonts w:ascii="方正仿宋_GBK" w:eastAsia="方正仿宋_GBK" w:hAnsi="仿宋" w:hint="eastAsia"/>
          <w:sz w:val="32"/>
          <w:szCs w:val="32"/>
        </w:rPr>
        <w:t>习近平总书记在党的二十大报告中提出的“完</w:t>
      </w:r>
      <w:r>
        <w:rPr>
          <w:rFonts w:ascii="方正仿宋_GBK" w:eastAsia="方正仿宋_GBK" w:hint="eastAsia"/>
          <w:color w:val="000000"/>
          <w:sz w:val="32"/>
          <w:szCs w:val="32"/>
        </w:rPr>
        <w:t>善办事公开制度，拓宽基层各类群体有序参与基层治理渠道”的重要指示精神，坚持以人民为中心，以政务公开为渠道，不断优化便民利企沟通平台，</w:t>
      </w:r>
      <w:r>
        <w:rPr>
          <w:rFonts w:ascii="方正仿宋_GBK" w:eastAsia="方正仿宋_GBK" w:hAnsi="仿宋" w:hint="eastAsia"/>
          <w:sz w:val="32"/>
          <w:szCs w:val="32"/>
        </w:rPr>
        <w:t>逐步推动政务公开从管理驱动向需求驱动转变，从注重公开数量向注重公开质量和深度转变，从“公开即上网”向“公开即服务”转变，不断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提升群众满意度，</w:t>
      </w:r>
      <w:r>
        <w:rPr>
          <w:rFonts w:ascii="方正仿宋_GBK" w:eastAsia="方正仿宋_GBK" w:hAnsi="仿宋" w:hint="eastAsia"/>
          <w:sz w:val="32"/>
          <w:szCs w:val="32"/>
        </w:rPr>
        <w:t>提高政府公信力。</w:t>
      </w:r>
    </w:p>
    <w:p w:rsidR="00243925" w:rsidRDefault="008F431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  <w:t>二、活动时间</w:t>
      </w:r>
    </w:p>
    <w:p w:rsidR="00243925" w:rsidRDefault="008F4314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31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日，为期一个月。</w:t>
      </w:r>
    </w:p>
    <w:p w:rsidR="00243925" w:rsidRDefault="008F431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  <w:t>三、活动</w:t>
      </w:r>
      <w:r>
        <w:rPr>
          <w:rFonts w:ascii="Times New Roman" w:eastAsia="方正黑体_GBK" w:hAnsi="Times New Roman" w:cs="Times New Roman" w:hint="eastAsia"/>
          <w:sz w:val="32"/>
          <w:szCs w:val="32"/>
          <w:shd w:val="clear" w:color="auto" w:fill="FFFFFF"/>
        </w:rPr>
        <w:t>目的</w:t>
      </w:r>
    </w:p>
    <w:p w:rsidR="00243925" w:rsidRDefault="008F4314">
      <w:pPr>
        <w:spacing w:line="56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级政府和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部门围绕市委、市政府中心工作和重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大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决策部署，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结合实际工作，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聚焦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民生热点，关注营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商环境，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开展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重要民生工程实施和推进情况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调研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倾听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企业和群众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声音，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倾力解答和解决问题，通过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全方位零距离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的政民情感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互通，传递政府为民情怀。</w:t>
      </w:r>
    </w:p>
    <w:p w:rsidR="00243925" w:rsidRDefault="008F4314">
      <w:pPr>
        <w:numPr>
          <w:ilvl w:val="0"/>
          <w:numId w:val="1"/>
        </w:numPr>
        <w:spacing w:line="560" w:lineRule="exact"/>
        <w:ind w:firstLine="640"/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 w:hint="eastAsia"/>
          <w:sz w:val="32"/>
          <w:szCs w:val="32"/>
          <w:shd w:val="clear" w:color="auto" w:fill="FFFFFF"/>
        </w:rPr>
        <w:t>活动</w:t>
      </w:r>
      <w:r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  <w:t>形式</w:t>
      </w:r>
    </w:p>
    <w:p w:rsidR="00243925" w:rsidRDefault="008F431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各级政府和部门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自选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动作、自我选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题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，通过开展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线上线下多元化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的活动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力求公众参与范围广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活动内容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，进一步提升群众的体验感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满意度。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鼓励与群众联系密切的公共企事业单位参与“政府开放月”活动。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活动包括但不限于以下几种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形式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：</w:t>
      </w:r>
    </w:p>
    <w:p w:rsidR="00243925" w:rsidRDefault="008F431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（一）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办公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开放活动。邀请市民代表走进办公场所、政务服务场所，列席办公会议，体验政务服务流程。</w:t>
      </w:r>
    </w:p>
    <w:p w:rsidR="00243925" w:rsidRDefault="008F431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（二）参观调研活动。邀请市民代表参观重大项目建设现场，调研重要民生工程实施和推进情况。</w:t>
      </w:r>
    </w:p>
    <w:p w:rsidR="00243925" w:rsidRDefault="008F431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（三）政策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服务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活动。开设政策咨询点、政策宣讲点，为市民和企业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面对面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提供政策咨询和解答服务。</w:t>
      </w:r>
    </w:p>
    <w:p w:rsidR="00243925" w:rsidRDefault="008F431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（四）座谈交流活动。邀请市民代表召开座谈会，与群众交流互动，听取市民代表建议意见。</w:t>
      </w:r>
    </w:p>
    <w:p w:rsidR="00243925" w:rsidRDefault="008F431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（五）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线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互动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活动。通过云直播、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VR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展示、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人工智能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等形式扩大活动展示面，向市民生动展现工作职能、特色亮点、服务举措和创新成果等。</w:t>
      </w:r>
    </w:p>
    <w:p w:rsidR="00243925" w:rsidRDefault="008F4314">
      <w:pPr>
        <w:spacing w:line="560" w:lineRule="exact"/>
        <w:ind w:firstLine="640"/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 w:hint="eastAsia"/>
          <w:sz w:val="32"/>
          <w:szCs w:val="32"/>
          <w:shd w:val="clear" w:color="auto" w:fill="FFFFFF"/>
        </w:rPr>
        <w:t>五</w:t>
      </w:r>
      <w:r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  <w:t>、邀请对象</w:t>
      </w:r>
    </w:p>
    <w:p w:rsidR="00243925" w:rsidRDefault="008F4314">
      <w:pPr>
        <w:pStyle w:val="a5"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在无锡学习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工作、生活，关心无锡发展且年满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18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周岁具有完全民事行为能力的公民，均可报名参加，部分专场活动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也可邀请青少年学生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参加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。</w:t>
      </w:r>
    </w:p>
    <w:p w:rsidR="00243925" w:rsidRDefault="008F431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 w:hint="eastAsia"/>
          <w:sz w:val="32"/>
          <w:szCs w:val="32"/>
          <w:shd w:val="clear" w:color="auto" w:fill="FFFFFF"/>
        </w:rPr>
        <w:t>六</w:t>
      </w:r>
      <w:r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  <w:t>、工作要求</w:t>
      </w:r>
    </w:p>
    <w:p w:rsidR="00243925" w:rsidRDefault="008F431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lastRenderedPageBreak/>
        <w:t>（一）加强组织领导。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“政府开放月”活动是推进法治政府建设的重要举措。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各地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各部门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要高度重视、精心组织，将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活动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列入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年度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重要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工作任务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，结合实际，明确分工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提前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策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划，确定开放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、活动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形式和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流程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，周密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制定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活动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方案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</w:t>
      </w:r>
    </w:p>
    <w:p w:rsidR="00243925" w:rsidRDefault="008F4314">
      <w:pPr>
        <w:pStyle w:val="a5"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（二）确保活动实效。各地各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部门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要按照活动方案提前发布活动预告，精心组织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开展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。优化办公服务环境，完善接待设施，以一流环境、一流服务、一流形象迎接市民代表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认真做好市民代表意见建议的收集、整理、处理和反馈工作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杜绝形式主义、走过场。</w:t>
      </w:r>
    </w:p>
    <w:p w:rsidR="00243925" w:rsidRDefault="008F4314">
      <w:pPr>
        <w:pStyle w:val="a5"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（三）做好宣传总结。各地各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部门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要充分利用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政府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网站、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政务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新媒体，以及广播、电视、报纸等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渠道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及时做好活动预报，报道活动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进展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，有条件的地区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和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部门可以采取实时直播、图文直播等形式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开展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线上交互，扩大活动参与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度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和影响力，努力打造政府开放品牌。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活动期间要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做好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视频、图片、文字等资料的收集和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相关数据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的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统计汇总，活动结束后要认真总结，提炼经验和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收获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并形成书面材料。</w:t>
      </w:r>
    </w:p>
    <w:p w:rsidR="00243925" w:rsidRDefault="008F4314">
      <w:pPr>
        <w:pStyle w:val="a5"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市政府办公室将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通过市政府门户网站、“中国无锡”</w:t>
      </w:r>
      <w:proofErr w:type="gramStart"/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、“无锡博报”</w:t>
      </w:r>
      <w:proofErr w:type="gramStart"/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等渠道发布活动预告并持续展示更新，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开展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最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受欢迎的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政府开放月活动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评选。请各地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各市级部门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于</w:t>
      </w:r>
      <w:r w:rsidR="00022C22"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月</w:t>
      </w:r>
      <w:r w:rsidR="002E098A"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6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日前将本地本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部门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政府开放月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活动方案和联系人信息报送至市政府办公室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；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9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15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日前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报送书面总结材料和视频图片资料。</w:t>
      </w:r>
    </w:p>
    <w:p w:rsidR="00243925" w:rsidRDefault="008F4314">
      <w:pPr>
        <w:pStyle w:val="a5"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联系人：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王敏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；联系电话：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81820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389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；传真：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81820401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；电子邮箱：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/>
          <w:sz w:val="30"/>
          <w:szCs w:val="30"/>
        </w:rPr>
        <w:t>wxzfxw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@163.com</w:t>
      </w:r>
      <w:r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  <w:t>。</w:t>
      </w:r>
    </w:p>
    <w:sectPr w:rsidR="00243925" w:rsidSect="0024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14" w:rsidRDefault="002C5214" w:rsidP="00022C22">
      <w:r>
        <w:separator/>
      </w:r>
    </w:p>
  </w:endnote>
  <w:endnote w:type="continuationSeparator" w:id="0">
    <w:p w:rsidR="002C5214" w:rsidRDefault="002C5214" w:rsidP="0002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14" w:rsidRDefault="002C5214" w:rsidP="00022C22">
      <w:r>
        <w:separator/>
      </w:r>
    </w:p>
  </w:footnote>
  <w:footnote w:type="continuationSeparator" w:id="0">
    <w:p w:rsidR="002C5214" w:rsidRDefault="002C5214" w:rsidP="00022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95C404"/>
    <w:multiLevelType w:val="singleLevel"/>
    <w:tmpl w:val="9D95C40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JhMjM1ZTE0ZDVlZGEwMjcxZDBiNjc5ZDFlNzJkMGMifQ=="/>
  </w:docVars>
  <w:rsids>
    <w:rsidRoot w:val="00C155F7"/>
    <w:rsid w:val="00022C22"/>
    <w:rsid w:val="00155C5A"/>
    <w:rsid w:val="001C0D4B"/>
    <w:rsid w:val="00243925"/>
    <w:rsid w:val="00267B1F"/>
    <w:rsid w:val="002C5214"/>
    <w:rsid w:val="002E098A"/>
    <w:rsid w:val="00311768"/>
    <w:rsid w:val="003C0CE1"/>
    <w:rsid w:val="003E6B1D"/>
    <w:rsid w:val="004700F3"/>
    <w:rsid w:val="004F30DD"/>
    <w:rsid w:val="00637064"/>
    <w:rsid w:val="00680B67"/>
    <w:rsid w:val="006C3185"/>
    <w:rsid w:val="008E0376"/>
    <w:rsid w:val="008F4314"/>
    <w:rsid w:val="00983A31"/>
    <w:rsid w:val="009F0EB0"/>
    <w:rsid w:val="00A524C1"/>
    <w:rsid w:val="00B003AB"/>
    <w:rsid w:val="00B30AA1"/>
    <w:rsid w:val="00C01092"/>
    <w:rsid w:val="00C155F7"/>
    <w:rsid w:val="00C221E5"/>
    <w:rsid w:val="00C35BF8"/>
    <w:rsid w:val="00D6698B"/>
    <w:rsid w:val="00E50F09"/>
    <w:rsid w:val="00E873D1"/>
    <w:rsid w:val="00EC2B4D"/>
    <w:rsid w:val="00ED7F1A"/>
    <w:rsid w:val="00F03D9B"/>
    <w:rsid w:val="00F91F5D"/>
    <w:rsid w:val="1731716C"/>
    <w:rsid w:val="31882FDD"/>
    <w:rsid w:val="41584C76"/>
    <w:rsid w:val="4FC93269"/>
    <w:rsid w:val="56D07339"/>
    <w:rsid w:val="69BF6B3A"/>
    <w:rsid w:val="7076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4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439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4392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243925"/>
    <w:rPr>
      <w:b/>
    </w:rPr>
  </w:style>
  <w:style w:type="character" w:customStyle="1" w:styleId="Char0">
    <w:name w:val="页眉 Char"/>
    <w:basedOn w:val="a0"/>
    <w:link w:val="a4"/>
    <w:uiPriority w:val="99"/>
    <w:qFormat/>
    <w:rsid w:val="002439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43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e3323</dc:creator>
  <cp:lastModifiedBy>王敏</cp:lastModifiedBy>
  <cp:revision>26</cp:revision>
  <cp:lastPrinted>2023-05-29T07:23:00Z</cp:lastPrinted>
  <dcterms:created xsi:type="dcterms:W3CDTF">2023-05-28T12:13:00Z</dcterms:created>
  <dcterms:modified xsi:type="dcterms:W3CDTF">2023-06-19T08:31:00Z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A79551995B454EDABC10A2F161F5266D_13</vt:lpwstr>
  </property>
</Properties>
</file>