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政府采购评审</w:t>
      </w:r>
      <w:r>
        <w:rPr>
          <w:rFonts w:hint="eastAsia" w:ascii="方正小标宋_GBK" w:hAnsi="宋体" w:eastAsia="方正小标宋_GBK"/>
          <w:sz w:val="44"/>
          <w:szCs w:val="44"/>
        </w:rPr>
        <w:t>专家申报注意事项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.关于专家用户名和密码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专家注册所用用户名和密码，请务必牢记。注册时所用接收注册短信的手机号码只能注册一次，请务必选择好注册用手机号。用户名一旦注册，无法更改，请牢记并妥善保管用户名和密码。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.关于浏览器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专家注册时，如网页显示不正常，请更改浏览器视图模式或更换其他浏览器尝试。推荐使用IE9及以上版本的浏览器，或在专家申请入口（</w:t>
      </w:r>
      <w:r>
        <w:rPr>
          <w:rFonts w:ascii="宋体" w:hAnsi="宋体"/>
          <w:sz w:val="28"/>
          <w:szCs w:val="28"/>
        </w:rPr>
        <w:t>http://www.ccgp-jiangsu.gov.cn/zjzc</w:t>
      </w:r>
      <w:r>
        <w:rPr>
          <w:rFonts w:hint="eastAsia" w:ascii="宋体" w:hAnsi="宋体"/>
          <w:sz w:val="28"/>
          <w:szCs w:val="28"/>
        </w:rPr>
        <w:t>）下载谷歌（Chrome）浏览器。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.关于专家所在地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专家所在地按照工作单位或者经常居住地选择</w:t>
      </w:r>
      <w:r>
        <w:rPr>
          <w:rFonts w:hint="eastAsia" w:ascii="宋体" w:hAnsi="宋体"/>
          <w:sz w:val="28"/>
          <w:szCs w:val="28"/>
          <w:lang w:eastAsia="zh-CN"/>
        </w:rPr>
        <w:t>无锡</w:t>
      </w:r>
      <w:r>
        <w:rPr>
          <w:rFonts w:hint="eastAsia" w:ascii="宋体" w:hAnsi="宋体"/>
          <w:sz w:val="28"/>
          <w:szCs w:val="28"/>
        </w:rPr>
        <w:t>市市本级，</w:t>
      </w:r>
      <w:r>
        <w:rPr>
          <w:rFonts w:hint="eastAsia" w:ascii="宋体" w:hAnsi="宋体"/>
          <w:sz w:val="28"/>
          <w:szCs w:val="28"/>
          <w:lang w:eastAsia="zh-CN"/>
        </w:rPr>
        <w:t>江阴</w:t>
      </w:r>
      <w:r>
        <w:rPr>
          <w:rFonts w:hint="eastAsia" w:ascii="宋体" w:hAnsi="宋体"/>
          <w:sz w:val="28"/>
          <w:szCs w:val="28"/>
        </w:rPr>
        <w:t>市、</w:t>
      </w:r>
      <w:r>
        <w:rPr>
          <w:rFonts w:hint="eastAsia" w:ascii="宋体" w:hAnsi="宋体"/>
          <w:sz w:val="28"/>
          <w:szCs w:val="28"/>
          <w:lang w:eastAsia="zh-CN"/>
        </w:rPr>
        <w:t>宜兴</w:t>
      </w:r>
      <w:r>
        <w:rPr>
          <w:rFonts w:hint="eastAsia" w:ascii="宋体" w:hAnsi="宋体"/>
          <w:sz w:val="28"/>
          <w:szCs w:val="28"/>
        </w:rPr>
        <w:t>市。各区境内专家合并到市本级。专家不得跨市县选择所在地。专家工作单位或者经常居住地不在我市境内的专家，不得通过我市申请入库。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.关于所在单位社会信用代码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在职人员须填写单位统一社会信用代码（18位），组织机构代码请询问单位人事、行政部门。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.关于专家现场审核所带资料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在职人员须在申请系统中打印出《江苏省政府采购评审专家单位推荐表》，个人签名、单位加盖公章。网上申请提交后，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本人</w:t>
      </w:r>
      <w:r>
        <w:rPr>
          <w:rFonts w:hint="eastAsia" w:ascii="宋体" w:hAnsi="宋体"/>
          <w:b/>
          <w:bCs/>
          <w:sz w:val="28"/>
          <w:szCs w:val="28"/>
        </w:rPr>
        <w:t>携带</w:t>
      </w:r>
      <w:r>
        <w:rPr>
          <w:rFonts w:hint="eastAsia" w:ascii="宋体" w:hAnsi="宋体"/>
          <w:sz w:val="28"/>
          <w:szCs w:val="28"/>
        </w:rPr>
        <w:t>《江苏省政府采购评审专家单位推荐表》（指在职人员），连同身份证、学历学位证书、资格职称证书、工作经历证明、专业资质证明等原件，在现场审核期间到属地财政局政府采购</w:t>
      </w:r>
      <w:r>
        <w:rPr>
          <w:rFonts w:hint="eastAsia" w:ascii="宋体" w:hAnsi="宋体"/>
          <w:sz w:val="28"/>
          <w:szCs w:val="28"/>
          <w:lang w:eastAsia="zh-CN"/>
        </w:rPr>
        <w:t>管理</w:t>
      </w:r>
      <w:r>
        <w:rPr>
          <w:rFonts w:hint="eastAsia" w:ascii="宋体" w:hAnsi="宋体"/>
          <w:sz w:val="28"/>
          <w:szCs w:val="28"/>
        </w:rPr>
        <w:t>机构办理审核。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.关于专家银行卡号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专家申请时所填的个人银行卡号用于日后评审费的电子支付，务必核对无误。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.关于专家申报的专业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专家申请前，需对照专家条件判断自己是否符合。专家需精通所申报专业业务，熟悉行业情况，具有中级以上专业技术职称或同等专业水平，其中具有中级专业技术职称的应当从事相关领域工作满8年</w:t>
      </w:r>
      <w:r>
        <w:rPr>
          <w:rFonts w:hint="eastAsia" w:ascii="宋体" w:hAnsi="宋体"/>
          <w:sz w:val="28"/>
          <w:szCs w:val="28"/>
          <w:lang w:eastAsia="zh-CN"/>
        </w:rPr>
        <w:t>以上</w:t>
      </w:r>
      <w:r>
        <w:rPr>
          <w:rFonts w:hint="eastAsia" w:ascii="宋体" w:hAnsi="宋体"/>
          <w:sz w:val="28"/>
          <w:szCs w:val="28"/>
        </w:rPr>
        <w:t>。专家申报的专业分类应当与自身学科、专业或工作领域相对应，如专家虽具有某中级以上技术职称，但是从事的工作或研究领域与本人学科、职称、研究领域无关，不得申报无关的专业。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.关于专家申请的类别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每位专家最多选择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个三级评审品目（如A0201计算机设备及软件和A0202办公设备）。在所选三级品目下，可自主选择下一级品目，直至最末级，但累计最多选择</w:t>
      </w:r>
      <w:r>
        <w:rPr>
          <w:rFonts w:hint="eastAsia" w:ascii="宋体" w:hAnsi="宋体"/>
          <w:sz w:val="28"/>
          <w:szCs w:val="28"/>
          <w:lang w:val="en-US" w:eastAsia="zh-CN"/>
        </w:rPr>
        <w:t>九</w:t>
      </w:r>
      <w:r>
        <w:rPr>
          <w:rFonts w:hint="eastAsia" w:ascii="宋体" w:hAnsi="宋体"/>
          <w:sz w:val="28"/>
          <w:szCs w:val="28"/>
        </w:rPr>
        <w:t>个</w:t>
      </w:r>
      <w:r>
        <w:rPr>
          <w:rFonts w:hint="eastAsia" w:ascii="宋体" w:hAnsi="宋体"/>
          <w:sz w:val="28"/>
          <w:szCs w:val="28"/>
          <w:lang w:val="en-US" w:eastAsia="zh-CN"/>
        </w:rPr>
        <w:t>末</w:t>
      </w:r>
      <w:r>
        <w:rPr>
          <w:rFonts w:hint="eastAsia" w:ascii="宋体" w:hAnsi="宋体"/>
          <w:sz w:val="28"/>
          <w:szCs w:val="28"/>
        </w:rPr>
        <w:t>级品目。如不按照上述规则选择评审类别，将无法继续办理网上申请，请按照专业仔细选择。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专家注册页面下方有“评审专家分类标准（试行）”，建议专家先行下载打印，对照品目及说明，根据上述品目选择规则先在系统外选择拟申报的评审品目，再在系统中选择就方便了。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.关于专家申请信息的修改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网上申请提交后如发现错误需要修改，请拨打公告所附所属财政部门联系电话申请退回修改。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/>
          <w:sz w:val="28"/>
          <w:szCs w:val="28"/>
        </w:rPr>
        <w:t>.关于需上传的证明材料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顺利注册，建议专家预先做好需上传的电子图片的准备工作，如近期免冠照片、学历学位证书、资格职称证书、工作经历证明、专业资质证明等。对需要填写的近五年工作经历、个人工作研究成果、单位意见等，也建议提前在电脑中编辑好，复制即可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.其他问题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请阅读专家登录窗口《专家用户手册》或按照公告所附所属财政部门地址和电话咨</w:t>
      </w:r>
      <w:r>
        <w:rPr>
          <w:rFonts w:hint="eastAsia" w:ascii="宋体" w:hAnsi="宋体"/>
          <w:sz w:val="28"/>
          <w:szCs w:val="28"/>
          <w:lang w:eastAsia="zh-CN"/>
        </w:rPr>
        <w:t>询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请各位专家</w:t>
      </w:r>
      <w:r>
        <w:rPr>
          <w:rFonts w:hint="eastAsia" w:ascii="宋体" w:hAnsi="宋体"/>
          <w:b/>
          <w:sz w:val="28"/>
          <w:szCs w:val="28"/>
          <w:lang w:eastAsia="zh-CN"/>
        </w:rPr>
        <w:t>在</w:t>
      </w:r>
      <w:r>
        <w:rPr>
          <w:rFonts w:hint="eastAsia" w:ascii="宋体" w:hAnsi="宋体"/>
          <w:b/>
          <w:sz w:val="28"/>
          <w:szCs w:val="28"/>
        </w:rPr>
        <w:t>完成网上申报</w:t>
      </w:r>
      <w:r>
        <w:rPr>
          <w:rFonts w:hint="eastAsia" w:ascii="宋体" w:hAnsi="宋体"/>
          <w:b/>
          <w:sz w:val="28"/>
          <w:szCs w:val="28"/>
          <w:lang w:eastAsia="zh-CN"/>
        </w:rPr>
        <w:t>后，根据征集通知时间规定及时到审核</w:t>
      </w:r>
      <w:r>
        <w:rPr>
          <w:rFonts w:hint="eastAsia" w:ascii="宋体" w:hAnsi="宋体"/>
          <w:b/>
          <w:sz w:val="28"/>
          <w:szCs w:val="28"/>
        </w:rPr>
        <w:t>现场审核，</w:t>
      </w:r>
      <w:r>
        <w:rPr>
          <w:rFonts w:hint="eastAsia" w:ascii="宋体" w:hAnsi="宋体"/>
          <w:b/>
          <w:sz w:val="28"/>
          <w:szCs w:val="28"/>
          <w:lang w:eastAsia="zh-CN"/>
        </w:rPr>
        <w:t>初审通过后</w:t>
      </w:r>
      <w:r>
        <w:rPr>
          <w:rFonts w:hint="eastAsia" w:ascii="宋体" w:hAnsi="宋体"/>
          <w:b/>
          <w:sz w:val="28"/>
          <w:szCs w:val="28"/>
        </w:rPr>
        <w:t>，</w:t>
      </w:r>
      <w:r>
        <w:rPr>
          <w:rFonts w:hint="eastAsia" w:ascii="宋体" w:hAnsi="宋体"/>
          <w:b/>
          <w:sz w:val="28"/>
          <w:szCs w:val="28"/>
          <w:lang w:eastAsia="zh-CN"/>
        </w:rPr>
        <w:t>参加线上业务学习培训，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6月30日前完成学习考试，培训证书上传到指定邮箱。收到证书后我局</w:t>
      </w:r>
      <w:r>
        <w:rPr>
          <w:rFonts w:hint="eastAsia" w:ascii="宋体" w:hAnsi="宋体"/>
          <w:b/>
          <w:sz w:val="28"/>
          <w:szCs w:val="28"/>
          <w:lang w:eastAsia="zh-CN"/>
        </w:rPr>
        <w:t>线上</w:t>
      </w:r>
      <w:r>
        <w:rPr>
          <w:rFonts w:hint="eastAsia" w:ascii="宋体" w:hAnsi="宋体"/>
          <w:b/>
          <w:sz w:val="28"/>
          <w:szCs w:val="28"/>
        </w:rPr>
        <w:t>提交省财政厅审定</w:t>
      </w:r>
      <w:r>
        <w:rPr>
          <w:rFonts w:hint="eastAsia" w:ascii="宋体" w:hAnsi="宋体"/>
          <w:b/>
          <w:sz w:val="28"/>
          <w:szCs w:val="28"/>
          <w:lang w:eastAsia="zh-CN"/>
        </w:rPr>
        <w:t>加</w:t>
      </w:r>
      <w:r>
        <w:rPr>
          <w:rFonts w:hint="eastAsia" w:ascii="宋体" w:hAnsi="宋体"/>
          <w:b/>
          <w:sz w:val="28"/>
          <w:szCs w:val="28"/>
        </w:rPr>
        <w:t>入专家库。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TEzYWYyZmNiNDk0OGI5YzljMGU0NjIzMDRlMjAifQ=="/>
  </w:docVars>
  <w:rsids>
    <w:rsidRoot w:val="00000000"/>
    <w:rsid w:val="2F9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2024-04-01T08:06:47Z</dcterms:created>
  <dc:creator>Administrator</dc:creator>
  <cp:lastModifiedBy>Administrator</cp:lastModifiedBy>
  <dcterms:modified xsi:type="dcterms:W3CDTF">2024-04-01T08:15:16Z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E6D50B81554045E3B253E3AC7B600CD1_12</vt:lpwstr>
  </property>
</Properties>
</file>